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F6C" w:rsidRPr="00262F20" w:rsidRDefault="00316533" w:rsidP="00316533">
      <w:pPr>
        <w:spacing w:after="0"/>
        <w:ind w:left="120"/>
        <w:jc w:val="right"/>
        <w:rPr>
          <w:lang w:val="ru-RU"/>
        </w:rPr>
      </w:pPr>
      <w:bookmarkStart w:id="0" w:name="block-9152374"/>
      <w:r>
        <w:rPr>
          <w:lang w:val="ru-RU"/>
        </w:rPr>
        <w:t>ПРИЛОЖЕНИЕ К ООП СОО</w:t>
      </w:r>
    </w:p>
    <w:p w:rsidR="00050F6C" w:rsidRPr="00262F20" w:rsidRDefault="00050F6C">
      <w:pPr>
        <w:spacing w:after="0"/>
        <w:ind w:left="120"/>
        <w:rPr>
          <w:lang w:val="ru-RU"/>
        </w:rPr>
      </w:pPr>
    </w:p>
    <w:p w:rsidR="00050F6C" w:rsidRPr="00262F20" w:rsidRDefault="00050F6C">
      <w:pPr>
        <w:spacing w:after="0"/>
        <w:ind w:left="120"/>
        <w:rPr>
          <w:lang w:val="ru-RU"/>
        </w:rPr>
      </w:pPr>
    </w:p>
    <w:p w:rsidR="00050F6C" w:rsidRDefault="00050F6C">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Default="00316533">
      <w:pPr>
        <w:spacing w:after="0"/>
        <w:ind w:left="120"/>
        <w:rPr>
          <w:lang w:val="ru-RU"/>
        </w:rPr>
      </w:pPr>
    </w:p>
    <w:p w:rsidR="00316533" w:rsidRPr="00262F20" w:rsidRDefault="00316533">
      <w:pPr>
        <w:spacing w:after="0"/>
        <w:ind w:left="120"/>
        <w:rPr>
          <w:lang w:val="ru-RU"/>
        </w:rPr>
      </w:pPr>
      <w:bookmarkStart w:id="1" w:name="_GoBack"/>
      <w:bookmarkEnd w:id="1"/>
    </w:p>
    <w:p w:rsidR="00050F6C" w:rsidRPr="00262F20" w:rsidRDefault="001C75D7">
      <w:pPr>
        <w:spacing w:after="0" w:line="408" w:lineRule="auto"/>
        <w:ind w:left="120"/>
        <w:jc w:val="center"/>
        <w:rPr>
          <w:lang w:val="ru-RU"/>
        </w:rPr>
      </w:pPr>
      <w:r w:rsidRPr="00262F20">
        <w:rPr>
          <w:rFonts w:ascii="Times New Roman" w:hAnsi="Times New Roman"/>
          <w:b/>
          <w:color w:val="000000"/>
          <w:sz w:val="28"/>
          <w:lang w:val="ru-RU"/>
        </w:rPr>
        <w:t>РАБОЧАЯ ПРОГРАММА</w:t>
      </w:r>
    </w:p>
    <w:p w:rsidR="00050F6C" w:rsidRPr="00262F20" w:rsidRDefault="00050F6C">
      <w:pPr>
        <w:spacing w:after="0"/>
        <w:ind w:left="120"/>
        <w:jc w:val="center"/>
        <w:rPr>
          <w:lang w:val="ru-RU"/>
        </w:rPr>
      </w:pPr>
    </w:p>
    <w:p w:rsidR="00050F6C" w:rsidRPr="00262F20" w:rsidRDefault="001C75D7">
      <w:pPr>
        <w:spacing w:after="0" w:line="408" w:lineRule="auto"/>
        <w:ind w:left="120"/>
        <w:jc w:val="center"/>
        <w:rPr>
          <w:lang w:val="ru-RU"/>
        </w:rPr>
      </w:pPr>
      <w:r w:rsidRPr="00262F20">
        <w:rPr>
          <w:rFonts w:ascii="Times New Roman" w:hAnsi="Times New Roman"/>
          <w:b/>
          <w:color w:val="000000"/>
          <w:sz w:val="28"/>
          <w:lang w:val="ru-RU"/>
        </w:rPr>
        <w:t>учебного предмета «Химия. Базовый уровень»</w:t>
      </w:r>
    </w:p>
    <w:p w:rsidR="00050F6C" w:rsidRPr="00262F20" w:rsidRDefault="001C75D7">
      <w:pPr>
        <w:spacing w:after="0" w:line="408" w:lineRule="auto"/>
        <w:ind w:left="120"/>
        <w:jc w:val="center"/>
        <w:rPr>
          <w:lang w:val="ru-RU"/>
        </w:rPr>
      </w:pPr>
      <w:r w:rsidRPr="00262F20">
        <w:rPr>
          <w:rFonts w:ascii="Times New Roman" w:hAnsi="Times New Roman"/>
          <w:color w:val="000000"/>
          <w:sz w:val="28"/>
          <w:lang w:val="ru-RU"/>
        </w:rPr>
        <w:t xml:space="preserve">для обучающихся 10 </w:t>
      </w:r>
      <w:r w:rsidRPr="00262F20">
        <w:rPr>
          <w:rFonts w:ascii="Calibri" w:hAnsi="Calibri"/>
          <w:color w:val="000000"/>
          <w:sz w:val="28"/>
          <w:lang w:val="ru-RU"/>
        </w:rPr>
        <w:t xml:space="preserve">– </w:t>
      </w:r>
      <w:r w:rsidRPr="00262F20">
        <w:rPr>
          <w:rFonts w:ascii="Times New Roman" w:hAnsi="Times New Roman"/>
          <w:color w:val="000000"/>
          <w:sz w:val="28"/>
          <w:lang w:val="ru-RU"/>
        </w:rPr>
        <w:t xml:space="preserve">11 классов </w:t>
      </w: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spacing w:after="0"/>
        <w:ind w:left="120"/>
        <w:jc w:val="center"/>
        <w:rPr>
          <w:lang w:val="ru-RU"/>
        </w:rPr>
      </w:pP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rsidP="00BB4323">
      <w:pPr>
        <w:spacing w:after="0"/>
        <w:rPr>
          <w:lang w:val="ru-RU"/>
        </w:rPr>
      </w:pPr>
      <w:bookmarkStart w:id="2" w:name="_Toc118729915"/>
      <w:bookmarkStart w:id="3" w:name="block-9152375"/>
      <w:bookmarkEnd w:id="0"/>
      <w:bookmarkEnd w:id="2"/>
      <w:r w:rsidRPr="00262F20">
        <w:rPr>
          <w:rFonts w:ascii="Times New Roman" w:hAnsi="Times New Roman"/>
          <w:b/>
          <w:color w:val="000000"/>
          <w:sz w:val="28"/>
          <w:lang w:val="ru-RU"/>
        </w:rPr>
        <w:lastRenderedPageBreak/>
        <w:t>ПОЯСНИТЕЛЬНАЯ ЗАПИСКА</w:t>
      </w:r>
    </w:p>
    <w:p w:rsidR="00050F6C" w:rsidRPr="00262F20" w:rsidRDefault="001C75D7">
      <w:pPr>
        <w:spacing w:after="0"/>
        <w:ind w:firstLine="600"/>
        <w:jc w:val="both"/>
        <w:rPr>
          <w:lang w:val="ru-RU"/>
        </w:rPr>
      </w:pPr>
      <w:r w:rsidRPr="00262F2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262F20">
        <w:rPr>
          <w:rFonts w:ascii="Times New Roman" w:hAnsi="Times New Roman"/>
          <w:color w:val="000000"/>
          <w:sz w:val="28"/>
          <w:lang w:val="ru-RU"/>
        </w:rPr>
        <w:t>воспитания и развития</w:t>
      </w:r>
      <w:proofErr w:type="gramEnd"/>
      <w:r w:rsidRPr="00262F2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262F2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262F20">
        <w:rPr>
          <w:rFonts w:ascii="Calibri" w:hAnsi="Calibri"/>
          <w:color w:val="000000"/>
          <w:sz w:val="28"/>
          <w:lang w:val="ru-RU"/>
        </w:rPr>
        <w:t>–</w:t>
      </w:r>
      <w:r w:rsidRPr="00262F20">
        <w:rPr>
          <w:rFonts w:ascii="Times New Roman" w:hAnsi="Times New Roman"/>
          <w:color w:val="000000"/>
          <w:sz w:val="28"/>
          <w:lang w:val="ru-RU"/>
        </w:rPr>
        <w:t xml:space="preserve">11 </w:t>
      </w:r>
      <w:proofErr w:type="spellStart"/>
      <w:r w:rsidRPr="00262F20">
        <w:rPr>
          <w:rFonts w:ascii="Times New Roman" w:hAnsi="Times New Roman"/>
          <w:color w:val="000000"/>
          <w:sz w:val="28"/>
          <w:lang w:val="ru-RU"/>
        </w:rPr>
        <w:t>кл</w:t>
      </w:r>
      <w:proofErr w:type="spellEnd"/>
      <w:r w:rsidRPr="00262F20">
        <w:rPr>
          <w:rFonts w:ascii="Times New Roman" w:hAnsi="Times New Roman"/>
          <w:color w:val="000000"/>
          <w:sz w:val="28"/>
          <w:lang w:val="ru-RU"/>
        </w:rPr>
        <w:t>.) являются: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4" w:name="block-9152376"/>
      <w:bookmarkEnd w:id="3"/>
      <w:r w:rsidRPr="00262F20">
        <w:rPr>
          <w:rFonts w:ascii="Times New Roman" w:hAnsi="Times New Roman"/>
          <w:color w:val="000000"/>
          <w:sz w:val="28"/>
          <w:lang w:val="ru-RU"/>
        </w:rPr>
        <w:lastRenderedPageBreak/>
        <w:t>​</w:t>
      </w:r>
      <w:r w:rsidRPr="00262F20">
        <w:rPr>
          <w:rFonts w:ascii="Times New Roman" w:hAnsi="Times New Roman"/>
          <w:b/>
          <w:color w:val="000000"/>
          <w:sz w:val="28"/>
          <w:lang w:val="ru-RU"/>
        </w:rPr>
        <w:t>СОДЕРЖАНИЕ ОБУЧЕНИЯ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r w:rsidRPr="00262F20">
        <w:rPr>
          <w:rFonts w:ascii="Times New Roman" w:hAnsi="Times New Roman"/>
          <w:color w:val="000000"/>
          <w:sz w:val="28"/>
          <w:lang w:val="ru-RU"/>
        </w:rPr>
        <w:t xml:space="preserve"> </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органической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Углеводороды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Алканы</w:t>
      </w:r>
      <w:proofErr w:type="spellEnd"/>
      <w:r w:rsidRPr="00262F2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62F20">
        <w:rPr>
          <w:rFonts w:ascii="Times New Roman" w:hAnsi="Times New Roman"/>
          <w:color w:val="000000"/>
          <w:sz w:val="28"/>
          <w:lang w:val="ru-RU"/>
        </w:rPr>
        <w:t>алканов</w:t>
      </w:r>
      <w:proofErr w:type="spellEnd"/>
      <w:r w:rsidRPr="00262F2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Алкены</w:t>
      </w:r>
      <w:proofErr w:type="spellEnd"/>
      <w:r w:rsidRPr="00262F2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62F20">
        <w:rPr>
          <w:rFonts w:ascii="Times New Roman" w:hAnsi="Times New Roman"/>
          <w:color w:val="000000"/>
          <w:sz w:val="28"/>
          <w:lang w:val="ru-RU"/>
        </w:rPr>
        <w:t>алкенов</w:t>
      </w:r>
      <w:proofErr w:type="spellEnd"/>
      <w:r w:rsidRPr="00262F2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Алкадиены</w:t>
      </w:r>
      <w:proofErr w:type="spellEnd"/>
      <w:r w:rsidRPr="00262F2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Алкины</w:t>
      </w:r>
      <w:proofErr w:type="spellEnd"/>
      <w:r w:rsidRPr="00262F20">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262F20">
        <w:rPr>
          <w:rFonts w:ascii="Times New Roman" w:hAnsi="Times New Roman"/>
          <w:color w:val="000000"/>
          <w:sz w:val="28"/>
          <w:lang w:val="ru-RU"/>
        </w:rPr>
        <w:t>алкинов</w:t>
      </w:r>
      <w:proofErr w:type="spellEnd"/>
      <w:r w:rsidRPr="00262F2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62F2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62F20">
        <w:rPr>
          <w:rFonts w:ascii="Times New Roman" w:hAnsi="Times New Roman"/>
          <w:color w:val="000000"/>
          <w:sz w:val="28"/>
          <w:lang w:val="ru-RU"/>
        </w:rPr>
        <w:t xml:space="preserve"> Токсичность </w:t>
      </w:r>
      <w:proofErr w:type="spellStart"/>
      <w:r w:rsidRPr="00262F20">
        <w:rPr>
          <w:rFonts w:ascii="Times New Roman" w:hAnsi="Times New Roman"/>
          <w:color w:val="000000"/>
          <w:sz w:val="28"/>
          <w:lang w:val="ru-RU"/>
        </w:rPr>
        <w:lastRenderedPageBreak/>
        <w:t>аренов</w:t>
      </w:r>
      <w:proofErr w:type="spellEnd"/>
      <w:r w:rsidRPr="00262F20">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62F20">
        <w:rPr>
          <w:rFonts w:ascii="Times New Roman" w:hAnsi="Times New Roman"/>
          <w:color w:val="000000"/>
          <w:sz w:val="28"/>
          <w:u w:val="single"/>
          <w:lang w:val="ru-RU"/>
        </w:rPr>
        <w:t>практической работы</w:t>
      </w:r>
      <w:r w:rsidRPr="00262F20">
        <w:rPr>
          <w:rFonts w:ascii="Times New Roman" w:hAnsi="Times New Roman"/>
          <w:color w:val="000000"/>
          <w:sz w:val="28"/>
          <w:lang w:val="ru-RU"/>
        </w:rPr>
        <w:t xml:space="preserve">: получение этилена и изучение его свойств.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Кислородсодержащие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62F20">
        <w:rPr>
          <w:rFonts w:ascii="Times New Roman" w:hAnsi="Times New Roman"/>
          <w:color w:val="000000"/>
          <w:sz w:val="28"/>
          <w:lang w:val="ru-RU"/>
        </w:rPr>
        <w:t>галогеноводородами</w:t>
      </w:r>
      <w:proofErr w:type="spellEnd"/>
      <w:r w:rsidRPr="00262F2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Альдегиды и </w:t>
      </w:r>
      <w:r w:rsidRPr="00262F20">
        <w:rPr>
          <w:rFonts w:ascii="Times New Roman" w:hAnsi="Times New Roman"/>
          <w:i/>
          <w:color w:val="000000"/>
          <w:sz w:val="28"/>
          <w:lang w:val="ru-RU"/>
        </w:rPr>
        <w:t>кетоны</w:t>
      </w:r>
      <w:r w:rsidRPr="00262F2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Углеводы: состав, классификация углеводов (моно-, </w:t>
      </w:r>
      <w:proofErr w:type="spellStart"/>
      <w:r w:rsidRPr="00262F20">
        <w:rPr>
          <w:rFonts w:ascii="Times New Roman" w:hAnsi="Times New Roman"/>
          <w:color w:val="000000"/>
          <w:sz w:val="28"/>
          <w:lang w:val="ru-RU"/>
        </w:rPr>
        <w:t>ди</w:t>
      </w:r>
      <w:proofErr w:type="spellEnd"/>
      <w:r w:rsidRPr="00262F20">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62F2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62F2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62F2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и гидроксидом меди(</w:t>
      </w:r>
      <w:r>
        <w:rPr>
          <w:rFonts w:ascii="Times New Roman" w:hAnsi="Times New Roman"/>
          <w:color w:val="000000"/>
          <w:sz w:val="28"/>
        </w:rPr>
        <w:t>II</w:t>
      </w:r>
      <w:r w:rsidRPr="00262F20">
        <w:rPr>
          <w:rFonts w:ascii="Times New Roman" w:hAnsi="Times New Roman"/>
          <w:color w:val="000000"/>
          <w:sz w:val="28"/>
          <w:lang w:val="ru-RU"/>
        </w:rPr>
        <w:t xml:space="preserve">), взаимодействие крахмала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 проведение практической работы: свойства раствора уксусной кислоты.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Азотсодержащие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Высокомолекулярные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 xml:space="preserve">11 КЛАСС </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ОБЩАЯ И НЕОРГАНИЧЕСКАЯ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элементы. Особенности распределения электронов по </w:t>
      </w:r>
      <w:proofErr w:type="spellStart"/>
      <w:r w:rsidRPr="00262F20">
        <w:rPr>
          <w:rFonts w:ascii="Times New Roman" w:hAnsi="Times New Roman"/>
          <w:color w:val="000000"/>
          <w:sz w:val="28"/>
          <w:lang w:val="ru-RU"/>
        </w:rPr>
        <w:t>орбиталям</w:t>
      </w:r>
      <w:proofErr w:type="spellEnd"/>
      <w:r w:rsidRPr="00262F20">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Ионы: катионы и анионы.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62F20">
        <w:rPr>
          <w:rFonts w:ascii="Times New Roman" w:hAnsi="Times New Roman"/>
          <w:color w:val="000000"/>
          <w:sz w:val="28"/>
          <w:lang w:val="ru-RU"/>
        </w:rPr>
        <w:t>Ле</w:t>
      </w:r>
      <w:proofErr w:type="spellEnd"/>
      <w:r w:rsidRPr="00262F20">
        <w:rPr>
          <w:rFonts w:ascii="Times New Roman" w:hAnsi="Times New Roman"/>
          <w:color w:val="000000"/>
          <w:sz w:val="28"/>
          <w:lang w:val="ru-RU"/>
        </w:rPr>
        <w:t xml:space="preserve"> </w:t>
      </w:r>
      <w:proofErr w:type="spellStart"/>
      <w:r w:rsidRPr="00262F20">
        <w:rPr>
          <w:rFonts w:ascii="Times New Roman" w:hAnsi="Times New Roman"/>
          <w:color w:val="000000"/>
          <w:sz w:val="28"/>
          <w:lang w:val="ru-RU"/>
        </w:rPr>
        <w:t>Шателье</w:t>
      </w:r>
      <w:proofErr w:type="spellEnd"/>
      <w:r w:rsidRPr="00262F20">
        <w:rPr>
          <w:rFonts w:ascii="Times New Roman" w:hAnsi="Times New Roman"/>
          <w:color w:val="000000"/>
          <w:sz w:val="28"/>
          <w:lang w:val="ru-RU"/>
        </w:rPr>
        <w:t xml:space="preserve">.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Окислительно</w:t>
      </w:r>
      <w:proofErr w:type="spellEnd"/>
      <w:r w:rsidRPr="00262F20">
        <w:rPr>
          <w:rFonts w:ascii="Times New Roman" w:hAnsi="Times New Roman"/>
          <w:color w:val="000000"/>
          <w:sz w:val="28"/>
          <w:lang w:val="ru-RU"/>
        </w:rPr>
        <w:t xml:space="preserve">-восстановительные реакции.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Неорганическая химия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Применение важнейших неметаллов и их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способы получения металлов. Применение металлов в быту и технике.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Химия и жизнь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62F20">
        <w:rPr>
          <w:rFonts w:ascii="Times New Roman" w:hAnsi="Times New Roman"/>
          <w:color w:val="000000"/>
          <w:sz w:val="28"/>
          <w:lang w:val="ru-RU"/>
        </w:rPr>
        <w:t>наноматериалы</w:t>
      </w:r>
      <w:proofErr w:type="spellEnd"/>
      <w:r w:rsidRPr="00262F20">
        <w:rPr>
          <w:rFonts w:ascii="Times New Roman" w:hAnsi="Times New Roman"/>
          <w:color w:val="000000"/>
          <w:sz w:val="28"/>
          <w:lang w:val="ru-RU"/>
        </w:rPr>
        <w:t xml:space="preserve">, органические и минеральные удобрения.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262F20">
        <w:rPr>
          <w:rFonts w:ascii="Times New Roman" w:hAnsi="Times New Roman"/>
          <w:color w:val="000000"/>
          <w:sz w:val="28"/>
          <w:lang w:val="ru-RU"/>
        </w:rPr>
        <w:t>нанотехнологии</w:t>
      </w:r>
      <w:proofErr w:type="spellEnd"/>
      <w:r w:rsidRPr="00262F20">
        <w:rPr>
          <w:rFonts w:ascii="Times New Roman" w:hAnsi="Times New Roman"/>
          <w:color w:val="000000"/>
          <w:sz w:val="28"/>
          <w:lang w:val="ru-RU"/>
        </w:rPr>
        <w:t>.</w:t>
      </w:r>
    </w:p>
    <w:p w:rsidR="00050F6C" w:rsidRPr="00262F20" w:rsidRDefault="00050F6C">
      <w:pPr>
        <w:spacing w:after="0" w:line="264" w:lineRule="auto"/>
        <w:ind w:left="120"/>
        <w:jc w:val="both"/>
        <w:rPr>
          <w:lang w:val="ru-RU"/>
        </w:rPr>
      </w:pP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5" w:name="block-9152377"/>
      <w:bookmarkEnd w:id="4"/>
      <w:r w:rsidRPr="00262F2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ЛИЧНОСТНЫЕ РЕЗУЛЬТАТЫ</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262F20">
        <w:rPr>
          <w:rFonts w:ascii="Times New Roman" w:hAnsi="Times New Roman"/>
          <w:color w:val="000000"/>
          <w:sz w:val="28"/>
          <w:lang w:val="ru-RU"/>
        </w:rPr>
        <w:t>метапредметным</w:t>
      </w:r>
      <w:proofErr w:type="spellEnd"/>
      <w:r w:rsidRPr="00262F2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262F20">
        <w:rPr>
          <w:rFonts w:ascii="Times New Roman" w:hAnsi="Times New Roman"/>
          <w:color w:val="000000"/>
          <w:sz w:val="28"/>
          <w:lang w:val="ru-RU"/>
        </w:rPr>
        <w:t>деятельностный</w:t>
      </w:r>
      <w:proofErr w:type="spellEnd"/>
      <w:r w:rsidRPr="00262F20">
        <w:rPr>
          <w:rFonts w:ascii="Times New Roman" w:hAnsi="Times New Roman"/>
          <w:color w:val="000000"/>
          <w:sz w:val="28"/>
          <w:lang w:val="ru-RU"/>
        </w:rPr>
        <w:t xml:space="preserve"> подход.</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соответствии с системно-</w:t>
      </w:r>
      <w:proofErr w:type="spellStart"/>
      <w:r w:rsidRPr="00262F20">
        <w:rPr>
          <w:rFonts w:ascii="Times New Roman" w:hAnsi="Times New Roman"/>
          <w:color w:val="000000"/>
          <w:sz w:val="28"/>
          <w:lang w:val="ru-RU"/>
        </w:rPr>
        <w:t>деятельностным</w:t>
      </w:r>
      <w:proofErr w:type="spellEnd"/>
      <w:r w:rsidRPr="00262F2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наличие мотивации к обучению;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Личностные результаты освоения предмета «Химия» отражают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гражданского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патриотического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духовно-нравственного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нравственного сознания, этического поведения;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4) формирования культуры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5) трудового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труду, людям труда и результатам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6) экологического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62F20">
        <w:rPr>
          <w:rFonts w:ascii="Times New Roman" w:hAnsi="Times New Roman"/>
          <w:color w:val="000000"/>
          <w:sz w:val="28"/>
          <w:lang w:val="ru-RU"/>
        </w:rPr>
        <w:t>хемофобии</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7) ценности научного познания: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сформированности</w:t>
      </w:r>
      <w:proofErr w:type="spellEnd"/>
      <w:r w:rsidRPr="00262F2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262F20">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интереса к познанию и исследовательской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к особенностям труда в различных сферах профессиональной деятельности.</w:t>
      </w:r>
    </w:p>
    <w:p w:rsidR="00050F6C" w:rsidRPr="00262F20" w:rsidRDefault="001C75D7">
      <w:pPr>
        <w:spacing w:after="0"/>
        <w:ind w:left="120"/>
        <w:rPr>
          <w:lang w:val="ru-RU"/>
        </w:rPr>
      </w:pPr>
      <w:r w:rsidRPr="00262F20">
        <w:rPr>
          <w:rFonts w:ascii="Times New Roman" w:hAnsi="Times New Roman"/>
          <w:b/>
          <w:color w:val="000000"/>
          <w:sz w:val="28"/>
          <w:lang w:val="ru-RU"/>
        </w:rPr>
        <w:t>МЕТАПРЕДМЕТНЫЕ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учебными познавательными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базовые логические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262F2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устанавливать причинно-следственные связи между изучаемыми явлениями;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базовые исследовательские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основами методов научного познания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работа с информацией: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использовать и преобразовывать знаково-символические средства наглядности.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коммуникативными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регулятивными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50F6C" w:rsidRPr="00262F20" w:rsidRDefault="00050F6C">
      <w:pPr>
        <w:spacing w:after="0"/>
        <w:ind w:left="120"/>
        <w:rPr>
          <w:lang w:val="ru-RU"/>
        </w:rPr>
      </w:pPr>
    </w:p>
    <w:p w:rsidR="00050F6C" w:rsidRPr="00262F20" w:rsidRDefault="001C75D7">
      <w:pPr>
        <w:spacing w:after="0"/>
        <w:ind w:left="120"/>
        <w:rPr>
          <w:lang w:val="ru-RU"/>
        </w:rPr>
      </w:pPr>
      <w:r w:rsidRPr="00262F20">
        <w:rPr>
          <w:rFonts w:ascii="Times New Roman" w:hAnsi="Times New Roman"/>
          <w:b/>
          <w:color w:val="000000"/>
          <w:sz w:val="28"/>
          <w:lang w:val="ru-RU"/>
        </w:rPr>
        <w:t>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262F20">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62F2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11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«Общая и неорганическая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атомов, ион, молекула, моль, молярный объём,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62F20">
        <w:rPr>
          <w:rFonts w:ascii="Times New Roman" w:hAnsi="Times New Roman"/>
          <w:color w:val="000000"/>
          <w:sz w:val="28"/>
          <w:lang w:val="ru-RU"/>
        </w:rPr>
        <w:t>неэлектролиты</w:t>
      </w:r>
      <w:proofErr w:type="spellEnd"/>
      <w:r w:rsidRPr="00262F20">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62F20">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262F20">
        <w:rPr>
          <w:rFonts w:ascii="Times New Roman" w:hAnsi="Times New Roman"/>
          <w:color w:val="000000"/>
          <w:sz w:val="28"/>
          <w:lang w:val="ru-RU"/>
        </w:rPr>
        <w:t>гашёная</w:t>
      </w:r>
      <w:proofErr w:type="spellEnd"/>
      <w:r w:rsidRPr="00262F20">
        <w:rPr>
          <w:rFonts w:ascii="Times New Roman" w:hAnsi="Times New Roman"/>
          <w:color w:val="000000"/>
          <w:sz w:val="28"/>
          <w:lang w:val="ru-RU"/>
        </w:rPr>
        <w:t xml:space="preserve"> известь, негашёная известь, питьевая сода, пирит и другие);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сущность </w:t>
      </w:r>
      <w:proofErr w:type="spellStart"/>
      <w:r w:rsidRPr="00262F20">
        <w:rPr>
          <w:rFonts w:ascii="Times New Roman" w:hAnsi="Times New Roman"/>
          <w:color w:val="000000"/>
          <w:sz w:val="28"/>
          <w:lang w:val="ru-RU"/>
        </w:rPr>
        <w:t>окислительно</w:t>
      </w:r>
      <w:proofErr w:type="spellEnd"/>
      <w:r w:rsidRPr="00262F20">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62F20">
        <w:rPr>
          <w:rFonts w:ascii="Times New Roman" w:hAnsi="Times New Roman"/>
          <w:color w:val="000000"/>
          <w:sz w:val="28"/>
          <w:lang w:val="ru-RU"/>
        </w:rPr>
        <w:t>Ле</w:t>
      </w:r>
      <w:proofErr w:type="spellEnd"/>
      <w:r w:rsidRPr="00262F20">
        <w:rPr>
          <w:rFonts w:ascii="Times New Roman" w:hAnsi="Times New Roman"/>
          <w:color w:val="000000"/>
          <w:sz w:val="28"/>
          <w:lang w:val="ru-RU"/>
        </w:rPr>
        <w:t xml:space="preserve"> </w:t>
      </w:r>
      <w:proofErr w:type="spellStart"/>
      <w:r w:rsidRPr="00262F20">
        <w:rPr>
          <w:rFonts w:ascii="Times New Roman" w:hAnsi="Times New Roman"/>
          <w:color w:val="000000"/>
          <w:sz w:val="28"/>
          <w:lang w:val="ru-RU"/>
        </w:rPr>
        <w:t>Шателье</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Default="001C75D7">
      <w:pPr>
        <w:spacing w:after="0"/>
        <w:ind w:left="120"/>
      </w:pPr>
      <w:bookmarkStart w:id="6" w:name="block-9152378"/>
      <w:bookmarkEnd w:id="5"/>
      <w:r w:rsidRPr="00262F2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50F6C">
        <w:trPr>
          <w:trHeight w:val="144"/>
          <w:tblCellSpacing w:w="20" w:type="nil"/>
        </w:trPr>
        <w:tc>
          <w:tcPr>
            <w:tcW w:w="529"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464"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2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759"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rsidRPr="00316533">
        <w:trPr>
          <w:trHeight w:val="144"/>
          <w:tblCellSpacing w:w="20" w:type="nil"/>
        </w:trPr>
        <w:tc>
          <w:tcPr>
            <w:tcW w:w="0" w:type="auto"/>
            <w:gridSpan w:val="6"/>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b/>
                <w:color w:val="000000"/>
                <w:sz w:val="24"/>
                <w:lang w:val="ru-RU"/>
              </w:rPr>
              <w:t>Раздел 1.</w:t>
            </w:r>
            <w:r w:rsidRPr="00262F20">
              <w:rPr>
                <w:rFonts w:ascii="Times New Roman" w:hAnsi="Times New Roman"/>
                <w:color w:val="000000"/>
                <w:sz w:val="24"/>
                <w:lang w:val="ru-RU"/>
              </w:rPr>
              <w:t xml:space="preserve"> </w:t>
            </w:r>
            <w:r w:rsidRPr="00262F20">
              <w:rPr>
                <w:rFonts w:ascii="Times New Roman" w:hAnsi="Times New Roman"/>
                <w:b/>
                <w:color w:val="000000"/>
                <w:sz w:val="24"/>
                <w:lang w:val="ru-RU"/>
              </w:rPr>
              <w:t>Теоретические основы органической химии</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Непредельные углеводороды: </w:t>
            </w: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4.1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5.1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0F6C">
        <w:trPr>
          <w:trHeight w:val="144"/>
          <w:tblCellSpacing w:w="20" w:type="nil"/>
        </w:trPr>
        <w:tc>
          <w:tcPr>
            <w:tcW w:w="520"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640"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1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73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823"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7" w:name="block-9152379"/>
      <w:bookmarkEnd w:id="6"/>
      <w:r>
        <w:rPr>
          <w:rFonts w:ascii="Times New Roman" w:hAnsi="Times New Roman"/>
          <w:b/>
          <w:color w:val="000000"/>
          <w:sz w:val="28"/>
        </w:rPr>
        <w:lastRenderedPageBreak/>
        <w:t xml:space="preserve"> ПОУРОЧНОЕ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603"/>
        <w:gridCol w:w="1180"/>
        <w:gridCol w:w="1841"/>
        <w:gridCol w:w="1910"/>
        <w:gridCol w:w="1347"/>
        <w:gridCol w:w="2221"/>
      </w:tblGrid>
      <w:tr w:rsidR="00050F6C" w:rsidTr="0024241C">
        <w:trPr>
          <w:trHeight w:val="144"/>
          <w:tblCellSpacing w:w="20" w:type="nil"/>
        </w:trPr>
        <w:tc>
          <w:tcPr>
            <w:tcW w:w="92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598"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9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её возникновение, развитие и значение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Алканы</w:t>
            </w:r>
            <w:proofErr w:type="spellEnd"/>
            <w:r w:rsidRPr="00262F20">
              <w:rPr>
                <w:rFonts w:ascii="Times New Roman" w:hAnsi="Times New Roman"/>
                <w:color w:val="000000"/>
                <w:sz w:val="24"/>
                <w:lang w:val="ru-RU"/>
              </w:rPr>
              <w:t>: состав и строение, гомологический ряд</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Метан и этан — простейшие представители </w:t>
            </w:r>
            <w:proofErr w:type="spellStart"/>
            <w:r w:rsidRPr="00262F20">
              <w:rPr>
                <w:rFonts w:ascii="Times New Roman" w:hAnsi="Times New Roman"/>
                <w:color w:val="000000"/>
                <w:sz w:val="24"/>
                <w:lang w:val="ru-RU"/>
              </w:rPr>
              <w:t>алканов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6</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состав и строение, свойства</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Этилен и пропилен — простейшие представители </w:t>
            </w:r>
            <w:proofErr w:type="spellStart"/>
            <w:r w:rsidRPr="00262F20">
              <w:rPr>
                <w:rFonts w:ascii="Times New Roman" w:hAnsi="Times New Roman"/>
                <w:color w:val="000000"/>
                <w:sz w:val="24"/>
                <w:lang w:val="ru-RU"/>
              </w:rPr>
              <w:t>алкенов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«Получение этилена и изучение его свойств»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Бутадиен-1,3 и метилбутадиен-1,3. Получение синтетического каучука и резины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10</w:t>
            </w:r>
          </w:p>
        </w:tc>
        <w:tc>
          <w:tcPr>
            <w:tcW w:w="4598" w:type="dxa"/>
            <w:tcMar>
              <w:top w:w="50" w:type="dxa"/>
              <w:left w:w="100" w:type="dxa"/>
            </w:tcMar>
            <w:vAlign w:val="center"/>
          </w:tcPr>
          <w:p w:rsidR="00050F6C" w:rsidRDefault="001C75D7">
            <w:pPr>
              <w:spacing w:after="0"/>
              <w:ind w:left="135"/>
            </w:pPr>
            <w:proofErr w:type="spellStart"/>
            <w:r w:rsidRPr="00262F20">
              <w:rPr>
                <w:rFonts w:ascii="Times New Roman" w:hAnsi="Times New Roman"/>
                <w:color w:val="000000"/>
                <w:sz w:val="24"/>
                <w:lang w:val="ru-RU"/>
              </w:rPr>
              <w:t>Алкины</w:t>
            </w:r>
            <w:proofErr w:type="spellEnd"/>
            <w:r w:rsidRPr="00262F20">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Вычисления по уравнению химической реакции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Арены: бензол и толуол. Токсичность </w:t>
            </w:r>
            <w:proofErr w:type="spellStart"/>
            <w:r w:rsidRPr="00262F20">
              <w:rPr>
                <w:rFonts w:ascii="Times New Roman" w:hAnsi="Times New Roman"/>
                <w:color w:val="000000"/>
                <w:sz w:val="24"/>
                <w:lang w:val="ru-RU"/>
              </w:rPr>
              <w:t>аренов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Генетическая связь углеводородов, принадлежащих к различным классам</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«Углеводороды»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Многоатомные спирты: этиленгликоль и глицерин</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Фенол: строение молекулы, физические и химические свойства, применение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формальдегид и ацетальдегид. Ацетон</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Одноосновные предельные карбоновые кислоты: муравьиная и уксусная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Практическая работа № 2. «Свойства </w:t>
            </w:r>
            <w:r w:rsidRPr="00262F20">
              <w:rPr>
                <w:rFonts w:ascii="Times New Roman" w:hAnsi="Times New Roman"/>
                <w:color w:val="000000"/>
                <w:sz w:val="24"/>
                <w:lang w:val="ru-RU"/>
              </w:rPr>
              <w:lastRenderedPageBreak/>
              <w:t>раствора уксусной кислоты»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Мыла как соли высших карбоновых кислот, их моющее действие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Жиры: гидролиз, применение, биологическая роль жиров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Крахмал и целлюлоза как природные полимеры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Pr="0024241C" w:rsidRDefault="0024241C">
            <w:pPr>
              <w:spacing w:after="0"/>
              <w:rPr>
                <w:lang w:val="ru-RU"/>
              </w:rPr>
            </w:pPr>
            <w:r>
              <w:rPr>
                <w:lang w:val="ru-RU"/>
              </w:rPr>
              <w:t>29</w:t>
            </w:r>
          </w:p>
        </w:tc>
        <w:tc>
          <w:tcPr>
            <w:tcW w:w="4598"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925" w:type="dxa"/>
            <w:tcMar>
              <w:top w:w="50" w:type="dxa"/>
              <w:left w:w="100" w:type="dxa"/>
            </w:tcMar>
            <w:vAlign w:val="center"/>
          </w:tcPr>
          <w:p w:rsidR="0024241C" w:rsidRDefault="0024241C" w:rsidP="001154CA">
            <w:pPr>
              <w:spacing w:after="0"/>
            </w:pPr>
            <w:r>
              <w:rPr>
                <w:rFonts w:ascii="Times New Roman" w:hAnsi="Times New Roman"/>
                <w:color w:val="000000"/>
                <w:sz w:val="24"/>
              </w:rPr>
              <w:t>30</w:t>
            </w:r>
          </w:p>
        </w:tc>
        <w:tc>
          <w:tcPr>
            <w:tcW w:w="4598" w:type="dxa"/>
            <w:tcMar>
              <w:top w:w="50" w:type="dxa"/>
              <w:left w:w="100" w:type="dxa"/>
            </w:tcMar>
            <w:vAlign w:val="center"/>
          </w:tcPr>
          <w:p w:rsidR="0024241C" w:rsidRPr="0024241C" w:rsidRDefault="0024241C">
            <w:pPr>
              <w:spacing w:after="0"/>
              <w:ind w:left="135"/>
              <w:rPr>
                <w:lang w:val="ru-RU"/>
              </w:rPr>
            </w:pPr>
            <w:r w:rsidRPr="00262F20">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sidRPr="0024241C">
              <w:rPr>
                <w:rFonts w:ascii="Times New Roman" w:hAnsi="Times New Roman"/>
                <w:color w:val="000000"/>
                <w:sz w:val="24"/>
                <w:lang w:val="ru-RU"/>
              </w:rPr>
              <w:t>Пептиды</w:t>
            </w:r>
          </w:p>
        </w:tc>
        <w:tc>
          <w:tcPr>
            <w:tcW w:w="1198" w:type="dxa"/>
            <w:tcMar>
              <w:top w:w="50" w:type="dxa"/>
              <w:left w:w="100" w:type="dxa"/>
            </w:tcMar>
            <w:vAlign w:val="center"/>
          </w:tcPr>
          <w:p w:rsidR="0024241C" w:rsidRDefault="0024241C">
            <w:pPr>
              <w:spacing w:after="0"/>
              <w:ind w:left="135"/>
              <w:jc w:val="center"/>
            </w:pPr>
            <w:r w:rsidRPr="00242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925" w:type="dxa"/>
            <w:tcMar>
              <w:top w:w="50" w:type="dxa"/>
              <w:left w:w="100" w:type="dxa"/>
            </w:tcMar>
            <w:vAlign w:val="center"/>
          </w:tcPr>
          <w:p w:rsidR="0024241C" w:rsidRDefault="0024241C" w:rsidP="001154CA">
            <w:pPr>
              <w:spacing w:after="0"/>
            </w:pPr>
            <w:r>
              <w:rPr>
                <w:rFonts w:ascii="Times New Roman" w:hAnsi="Times New Roman"/>
                <w:color w:val="000000"/>
                <w:sz w:val="24"/>
              </w:rPr>
              <w:t>31</w:t>
            </w:r>
          </w:p>
        </w:tc>
        <w:tc>
          <w:tcPr>
            <w:tcW w:w="4598"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98" w:type="dxa"/>
            <w:tcMar>
              <w:top w:w="50" w:type="dxa"/>
              <w:left w:w="100" w:type="dxa"/>
            </w:tcMar>
            <w:vAlign w:val="center"/>
          </w:tcPr>
          <w:p w:rsidR="0024241C" w:rsidRPr="0024241C"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Белки как природные высокомолекулярные соединения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Основные понятия химии высокомолекулярных соединений</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lastRenderedPageBreak/>
              <w:t>ОБЩЕЕ КОЛИЧЕСТВО ЧАСОВ ПО ПРОГРАММЕ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786"/>
        <w:gridCol w:w="1111"/>
        <w:gridCol w:w="1841"/>
        <w:gridCol w:w="1910"/>
        <w:gridCol w:w="1347"/>
        <w:gridCol w:w="2221"/>
      </w:tblGrid>
      <w:tr w:rsidR="00050F6C" w:rsidTr="0024241C">
        <w:trPr>
          <w:trHeight w:val="144"/>
          <w:tblCellSpacing w:w="20" w:type="nil"/>
        </w:trPr>
        <w:tc>
          <w:tcPr>
            <w:tcW w:w="81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786"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2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Химический элемент. Атом. Электронная конфигурация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Валентность. </w:t>
            </w:r>
            <w:proofErr w:type="spellStart"/>
            <w:r w:rsidRPr="00262F20">
              <w:rPr>
                <w:rFonts w:ascii="Times New Roman" w:hAnsi="Times New Roman"/>
                <w:color w:val="000000"/>
                <w:sz w:val="24"/>
                <w:lang w:val="ru-RU"/>
              </w:rPr>
              <w:t>Электроотрицательность</w:t>
            </w:r>
            <w:proofErr w:type="spellEnd"/>
            <w:r w:rsidRPr="00262F20">
              <w:rPr>
                <w:rFonts w:ascii="Times New Roman" w:hAnsi="Times New Roman"/>
                <w:color w:val="000000"/>
                <w:sz w:val="24"/>
                <w:lang w:val="ru-RU"/>
              </w:rPr>
              <w:t>. Степень окисления. Вещества молекулярного и немолекулярного строения</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Скорость реакции. Обратимые реакции. Химическое равновесие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62F20">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786"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Окислительно</w:t>
            </w:r>
            <w:proofErr w:type="spellEnd"/>
            <w:r w:rsidRPr="00262F20">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«Теоретические основы химии»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15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Сплавы металлов. Электрохимический ряд напряжений металлов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хрома, меди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цинка, железа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2. "Решение экспериментальных задач по теме «Металлы»"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галогенов, серы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Химические свойства азота, </w:t>
            </w:r>
            <w:proofErr w:type="spellStart"/>
            <w:r w:rsidRPr="00262F20">
              <w:rPr>
                <w:rFonts w:ascii="Times New Roman" w:hAnsi="Times New Roman"/>
                <w:color w:val="000000"/>
                <w:sz w:val="24"/>
                <w:lang w:val="ru-RU"/>
              </w:rPr>
              <w:t>фософра</w:t>
            </w:r>
            <w:proofErr w:type="spellEnd"/>
            <w:r w:rsidRPr="00262F20">
              <w:rPr>
                <w:rFonts w:ascii="Times New Roman" w:hAnsi="Times New Roman"/>
                <w:color w:val="000000"/>
                <w:sz w:val="24"/>
                <w:lang w:val="ru-RU"/>
              </w:rPr>
              <w:t xml:space="preserve">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углерода, кремния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Применение важнейших неметаллов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Обобщение и систематизация знаний по </w:t>
            </w:r>
            <w:r w:rsidRPr="00262F20">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3. «Решение экспериментальных задач по теме "Неметаллы"»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Pr="0024241C" w:rsidRDefault="0024241C">
            <w:pPr>
              <w:spacing w:after="0"/>
              <w:rPr>
                <w:lang w:val="ru-RU"/>
              </w:rPr>
            </w:pPr>
            <w:r>
              <w:rPr>
                <w:lang w:val="ru-RU"/>
              </w:rPr>
              <w:t>28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815" w:type="dxa"/>
            <w:tcMar>
              <w:top w:w="50" w:type="dxa"/>
              <w:left w:w="100" w:type="dxa"/>
            </w:tcMar>
            <w:vAlign w:val="center"/>
          </w:tcPr>
          <w:p w:rsidR="0024241C" w:rsidRDefault="0024241C" w:rsidP="001154CA">
            <w:pPr>
              <w:spacing w:after="0"/>
            </w:pPr>
            <w:r>
              <w:rPr>
                <w:rFonts w:ascii="Times New Roman" w:hAnsi="Times New Roman"/>
                <w:color w:val="000000"/>
                <w:sz w:val="24"/>
              </w:rPr>
              <w:t>29</w:t>
            </w:r>
          </w:p>
        </w:tc>
        <w:tc>
          <w:tcPr>
            <w:tcW w:w="4786" w:type="dxa"/>
            <w:tcMar>
              <w:top w:w="50" w:type="dxa"/>
              <w:left w:w="100" w:type="dxa"/>
            </w:tcMar>
            <w:vAlign w:val="center"/>
          </w:tcPr>
          <w:p w:rsidR="0024241C" w:rsidRPr="00262F20" w:rsidRDefault="0024241C">
            <w:pPr>
              <w:spacing w:after="0"/>
              <w:ind w:left="135"/>
              <w:rPr>
                <w:lang w:val="ru-RU"/>
              </w:rPr>
            </w:pPr>
            <w:r w:rsidRPr="00262F20">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120" w:type="dxa"/>
            <w:tcMar>
              <w:top w:w="50" w:type="dxa"/>
              <w:left w:w="100" w:type="dxa"/>
            </w:tcMar>
            <w:vAlign w:val="center"/>
          </w:tcPr>
          <w:p w:rsidR="0024241C" w:rsidRDefault="0024241C">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815" w:type="dxa"/>
            <w:tcMar>
              <w:top w:w="50" w:type="dxa"/>
              <w:left w:w="100" w:type="dxa"/>
            </w:tcMar>
            <w:vAlign w:val="center"/>
          </w:tcPr>
          <w:p w:rsidR="0024241C" w:rsidRDefault="0024241C" w:rsidP="001154CA">
            <w:pPr>
              <w:spacing w:after="0"/>
            </w:pPr>
            <w:r>
              <w:rPr>
                <w:rFonts w:ascii="Times New Roman" w:hAnsi="Times New Roman"/>
                <w:color w:val="000000"/>
                <w:sz w:val="24"/>
              </w:rPr>
              <w:t>30</w:t>
            </w:r>
          </w:p>
        </w:tc>
        <w:tc>
          <w:tcPr>
            <w:tcW w:w="4786"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20" w:type="dxa"/>
            <w:tcMar>
              <w:top w:w="50" w:type="dxa"/>
              <w:left w:w="100" w:type="dxa"/>
            </w:tcMar>
            <w:vAlign w:val="center"/>
          </w:tcPr>
          <w:p w:rsidR="0024241C" w:rsidRPr="00262F20"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Человек в мире веществ и материалов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786"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8" w:name="block-9152380"/>
      <w:bookmarkEnd w:id="7"/>
      <w:r>
        <w:rPr>
          <w:rFonts w:ascii="Times New Roman" w:hAnsi="Times New Roman"/>
          <w:b/>
          <w:color w:val="000000"/>
          <w:sz w:val="28"/>
        </w:rPr>
        <w:lastRenderedPageBreak/>
        <w:t>УЧЕБНО-МЕТОДИЧЕСКОЕ ОБЕСПЕЧЕНИЕ ОБРАЗОВАТЕЛЬНОГО ПРОЦЕССА</w:t>
      </w:r>
    </w:p>
    <w:p w:rsidR="00050F6C" w:rsidRDefault="001C75D7">
      <w:pPr>
        <w:spacing w:after="0" w:line="480" w:lineRule="auto"/>
        <w:ind w:left="120"/>
      </w:pPr>
      <w:r>
        <w:rPr>
          <w:rFonts w:ascii="Times New Roman" w:hAnsi="Times New Roman"/>
          <w:b/>
          <w:color w:val="000000"/>
          <w:sz w:val="28"/>
        </w:rPr>
        <w:t>ОБЯЗАТЕЛЬНЫЕ УЧЕБНЫЕ МАТЕРИАЛЫ ДЛЯ УЧЕНИКА</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 Химия, 10 класс/ Рудзитис Г.Е., Фельдман Ф.Г., Акционерное общество «Издательство «Просвещение»</w:t>
      </w:r>
      <w:r w:rsidRPr="00262F20">
        <w:rPr>
          <w:sz w:val="28"/>
          <w:lang w:val="ru-RU"/>
        </w:rPr>
        <w:br/>
      </w:r>
      <w:bookmarkStart w:id="9" w:name="cbcdb3f8-8975-45f3-8500-7cf831c9e7c1"/>
      <w:r w:rsidRPr="00262F20">
        <w:rPr>
          <w:rFonts w:ascii="Times New Roman" w:hAnsi="Times New Roman"/>
          <w:color w:val="000000"/>
          <w:sz w:val="28"/>
          <w:lang w:val="ru-RU"/>
        </w:rPr>
        <w:t xml:space="preserve"> • Химия, 11 класс/ Рудзитис Г.Е., Фельдман Ф.Г., Акционерное общество «Издательство «Просвещение»</w:t>
      </w:r>
      <w:bookmarkEnd w:id="9"/>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1C75D7">
      <w:pPr>
        <w:spacing w:after="0"/>
        <w:ind w:left="120"/>
        <w:rPr>
          <w:lang w:val="ru-RU"/>
        </w:rPr>
      </w:pPr>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МЕТОДИЧЕСКИЕ МАТЕРИАЛЫ ДЛЯ УЧИТЕЛЯ</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050F6C">
      <w:pPr>
        <w:spacing w:after="0"/>
        <w:ind w:left="120"/>
        <w:rPr>
          <w:lang w:val="ru-RU"/>
        </w:rPr>
      </w:pP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ЦИФРОВЫЕ ОБРАЗОВАТЕЛЬНЫЕ РЕСУРСЫ И РЕСУРСЫ СЕТИ ИНТЕРНЕТ</w:t>
      </w:r>
    </w:p>
    <w:p w:rsidR="00050F6C" w:rsidRDefault="001C75D7">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0" w:name="4ae8c924-a53d-4ec6-ab2c-df94aa71f8b5"/>
      <w:r>
        <w:rPr>
          <w:rFonts w:ascii="Times New Roman" w:hAnsi="Times New Roman"/>
          <w:color w:val="000000"/>
          <w:sz w:val="28"/>
        </w:rPr>
        <w:t>ЦОК РЭШ ИНФОУРОК</w:t>
      </w:r>
      <w:bookmarkEnd w:id="10"/>
      <w:r>
        <w:rPr>
          <w:rFonts w:ascii="Times New Roman" w:hAnsi="Times New Roman"/>
          <w:color w:val="333333"/>
          <w:sz w:val="28"/>
        </w:rPr>
        <w:t>‌</w:t>
      </w:r>
      <w:r>
        <w:rPr>
          <w:rFonts w:ascii="Times New Roman" w:hAnsi="Times New Roman"/>
          <w:color w:val="000000"/>
          <w:sz w:val="28"/>
        </w:rPr>
        <w:t>​</w:t>
      </w:r>
    </w:p>
    <w:p w:rsidR="00050F6C" w:rsidRDefault="00050F6C">
      <w:pPr>
        <w:sectPr w:rsidR="00050F6C">
          <w:pgSz w:w="11906" w:h="16383"/>
          <w:pgMar w:top="1134" w:right="850" w:bottom="1134" w:left="1701" w:header="720" w:footer="720" w:gutter="0"/>
          <w:cols w:space="720"/>
        </w:sectPr>
      </w:pPr>
    </w:p>
    <w:bookmarkEnd w:id="8"/>
    <w:p w:rsidR="001C75D7" w:rsidRDefault="001C75D7"/>
    <w:sectPr w:rsidR="001C75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7E3248"/>
    <w:multiLevelType w:val="multilevel"/>
    <w:tmpl w:val="65CA88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0F6C"/>
    <w:rsid w:val="00050F6C"/>
    <w:rsid w:val="001C75D7"/>
    <w:rsid w:val="0024241C"/>
    <w:rsid w:val="00262F20"/>
    <w:rsid w:val="00316533"/>
    <w:rsid w:val="00BB4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5AFF"/>
  <w15:docId w15:val="{ED40BCB7-9CC6-4876-9723-88986145E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40</Pages>
  <Words>8537</Words>
  <Characters>48667</Characters>
  <Application>Microsoft Office Word</Application>
  <DocSecurity>0</DocSecurity>
  <Lines>405</Lines>
  <Paragraphs>114</Paragraphs>
  <ScaleCrop>false</ScaleCrop>
  <Company/>
  <LinksUpToDate>false</LinksUpToDate>
  <CharactersWithSpaces>57090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7</cp:revision>
  <dcterms:created xsi:type="dcterms:W3CDTF">2023-09-04T09:51:00Z</dcterms:created>
  <dcterms:modified xsi:type="dcterms:W3CDTF">2023-12-04T06:48:00Z</dcterms:modified>
</cp:coreProperties>
</file>